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606D4EA2" w:rsidP="17B80CF4" w:rsidRDefault="606D4EA2" w14:paraId="4B841489" w14:textId="75915FEC">
      <w:pPr>
        <w:pStyle w:val="a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17B80CF4" w:rsidR="606D4EA2">
        <w:rPr>
          <w:rFonts w:cs="Calibri" w:cstheme="minorAscii"/>
          <w:b w:val="1"/>
          <w:bCs w:val="1"/>
        </w:rPr>
        <w:t>ГОРОД ДОБРОЙ НАДЕЖДЫ</w:t>
      </w:r>
    </w:p>
    <w:p xmlns:wp14="http://schemas.microsoft.com/office/word/2010/wordml" w:rsidR="008A290D" w:rsidP="008A290D" w:rsidRDefault="008A290D" w14:paraId="672A6659" wp14:textId="77777777">
      <w:pPr>
        <w:spacing w:after="0" w:line="240" w:lineRule="auto"/>
        <w:rPr>
          <w:rFonts w:eastAsia="Times New Roman" w:cstheme="minorHAnsi"/>
          <w:lang w:eastAsia="ru-RU"/>
        </w:rPr>
      </w:pPr>
    </w:p>
    <w:p w:rsidR="606D4EA2" w:rsidP="17B80CF4" w:rsidRDefault="606D4EA2" w14:paraId="47541348" w14:textId="40474A1E">
      <w:pPr>
        <w:pStyle w:val="a"/>
        <w:spacing w:after="0" w:line="240" w:lineRule="auto"/>
      </w:pPr>
      <w:r w:rsidRPr="17B80CF4" w:rsidR="606D4EA2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Небольшой тур для тех, кто хочет начать свои первые путешествия по удивительной Африке. Позволит вам увидеть всю красоту Кейптауна и Западной провинции ЮАР с уникальной возможностью пройти мастер классы сомелье и основам </w:t>
      </w:r>
      <w:r w:rsidRPr="17B80CF4" w:rsidR="606D4EA2">
        <w:rPr>
          <w:rFonts w:ascii="Calibri" w:hAnsi="Calibri" w:eastAsia="Calibri" w:cs="Calibri"/>
          <w:noProof w:val="0"/>
          <w:sz w:val="22"/>
          <w:szCs w:val="22"/>
          <w:lang w:val="ru-RU"/>
        </w:rPr>
        <w:t>геммологии</w:t>
      </w:r>
      <w:r w:rsidRPr="17B80CF4" w:rsidR="606D4EA2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 драгоценных камней, для обогащения своего изысканного кругозора. Идеально подходит любителей спонтанного экзотического путешествия, а также всех </w:t>
      </w:r>
      <w:r w:rsidRPr="17B80CF4" w:rsidR="606D4EA2">
        <w:rPr>
          <w:rFonts w:ascii="Calibri" w:hAnsi="Calibri" w:eastAsia="Calibri" w:cs="Calibri"/>
          <w:noProof w:val="0"/>
          <w:sz w:val="22"/>
          <w:szCs w:val="22"/>
          <w:lang w:val="ru-RU"/>
        </w:rPr>
        <w:t>тех</w:t>
      </w:r>
      <w:r w:rsidRPr="17B80CF4" w:rsidR="606D4EA2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кто едет в бизнес поездки, </w:t>
      </w:r>
      <w:r w:rsidRPr="17B80CF4" w:rsidR="606D4EA2">
        <w:rPr>
          <w:rFonts w:ascii="Calibri" w:hAnsi="Calibri" w:eastAsia="Calibri" w:cs="Calibri"/>
          <w:noProof w:val="0"/>
          <w:sz w:val="22"/>
          <w:szCs w:val="22"/>
          <w:lang w:val="ru-RU"/>
        </w:rPr>
        <w:t>участвует  на</w:t>
      </w:r>
      <w:r w:rsidRPr="17B80CF4" w:rsidR="606D4EA2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Международных Выставках и Конференциях.  </w:t>
      </w:r>
    </w:p>
    <w:p xmlns:wp14="http://schemas.microsoft.com/office/word/2010/wordml" w:rsidR="008A290D" w:rsidP="008A290D" w:rsidRDefault="008A290D" w14:paraId="0A37501D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139822A5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Тур гарантирован при группе от 2-х человек</w:t>
      </w:r>
    </w:p>
    <w:p xmlns:wp14="http://schemas.microsoft.com/office/word/2010/wordml" w:rsidRPr="008A290D" w:rsidR="008A290D" w:rsidP="008A290D" w:rsidRDefault="008A290D" w14:paraId="776BE67F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Начало групповых туров - по воскресеньям; старт индивидуальных программ - в любой день, по вашему желанию.</w:t>
      </w:r>
    </w:p>
    <w:p xmlns:wp14="http://schemas.microsoft.com/office/word/2010/wordml" w:rsidR="008A290D" w:rsidP="008A290D" w:rsidRDefault="008A290D" w14:paraId="5DAB6C7B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="008A290D" w:rsidP="008A290D" w:rsidRDefault="008A290D" w14:paraId="3FA9CB51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В стоимость включено:</w:t>
      </w:r>
    </w:p>
    <w:p xmlns:wp14="http://schemas.microsoft.com/office/word/2010/wordml" w:rsidRPr="008A290D" w:rsidR="008A290D" w:rsidP="17B80CF4" w:rsidRDefault="008A290D" w14:paraId="6B63F67F" wp14:textId="75FD600B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7B80CF4" w:rsidR="008A290D">
        <w:rPr>
          <w:rFonts w:eastAsia="Times New Roman" w:cs="Calibri" w:cstheme="minorAscii"/>
          <w:lang w:eastAsia="ru-RU"/>
        </w:rPr>
        <w:t>Проживание в отел</w:t>
      </w:r>
      <w:r w:rsidRPr="17B80CF4" w:rsidR="30D0C236">
        <w:rPr>
          <w:rFonts w:eastAsia="Times New Roman" w:cs="Calibri" w:cstheme="minorAscii"/>
          <w:lang w:eastAsia="ru-RU"/>
        </w:rPr>
        <w:t xml:space="preserve">е </w:t>
      </w:r>
      <w:r w:rsidRPr="17B80CF4" w:rsidR="008A290D">
        <w:rPr>
          <w:rFonts w:eastAsia="Times New Roman" w:cs="Calibri" w:cstheme="minorAscii"/>
          <w:lang w:eastAsia="ru-RU"/>
        </w:rPr>
        <w:t>согласно выбранной категории;</w:t>
      </w:r>
    </w:p>
    <w:p xmlns:wp14="http://schemas.microsoft.com/office/word/2010/wordml" w:rsidRPr="008A290D" w:rsidR="008A290D" w:rsidP="008A290D" w:rsidRDefault="008A290D" w14:paraId="354842E9" wp14:textId="77777777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Экскурсии по программе тура;</w:t>
      </w:r>
    </w:p>
    <w:p xmlns:wp14="http://schemas.microsoft.com/office/word/2010/wordml" w:rsidRPr="008A290D" w:rsidR="008A290D" w:rsidP="008A290D" w:rsidRDefault="008A290D" w14:paraId="232A5C48" wp14:textId="77777777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Трансферы по программе тура;</w:t>
      </w:r>
    </w:p>
    <w:p xmlns:wp14="http://schemas.microsoft.com/office/word/2010/wordml" w:rsidRPr="008A290D" w:rsidR="008A290D" w:rsidP="17B80CF4" w:rsidRDefault="008A290D" w14:paraId="4C30189F" wp14:textId="0F62D205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7B80CF4" w:rsidR="008A290D">
        <w:rPr>
          <w:rFonts w:eastAsia="Times New Roman" w:cs="Calibri" w:cstheme="minorAscii"/>
          <w:lang w:eastAsia="ru-RU"/>
        </w:rPr>
        <w:t xml:space="preserve">Питание: </w:t>
      </w:r>
      <w:r w:rsidRPr="17B80CF4" w:rsidR="1A9FA3E3">
        <w:rPr>
          <w:rFonts w:eastAsia="Times New Roman" w:cs="Calibri" w:cstheme="minorAscii"/>
          <w:lang w:eastAsia="ru-RU"/>
        </w:rPr>
        <w:t>5</w:t>
      </w:r>
      <w:r w:rsidRPr="17B80CF4" w:rsidR="008A290D">
        <w:rPr>
          <w:rFonts w:eastAsia="Times New Roman" w:cs="Calibri" w:cstheme="minorAscii"/>
          <w:lang w:eastAsia="ru-RU"/>
        </w:rPr>
        <w:t xml:space="preserve"> завтраков</w:t>
      </w:r>
      <w:r w:rsidRPr="17B80CF4" w:rsidR="008A290D">
        <w:rPr>
          <w:rFonts w:eastAsia="Times New Roman" w:cs="Calibri" w:cstheme="minorAscii"/>
          <w:lang w:eastAsia="ru-RU"/>
        </w:rPr>
        <w:t>;</w:t>
      </w:r>
    </w:p>
    <w:p xmlns:wp14="http://schemas.microsoft.com/office/word/2010/wordml" w:rsidRPr="008A290D" w:rsidR="008A290D" w:rsidP="17B80CF4" w:rsidRDefault="008A290D" w14:paraId="43891BDC" wp14:textId="39C17908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7B80CF4" w:rsidR="008A290D">
        <w:rPr>
          <w:rFonts w:eastAsia="Times New Roman" w:cs="Calibri" w:cstheme="minorAscii"/>
          <w:lang w:eastAsia="ru-RU"/>
        </w:rPr>
        <w:t>Русскоговорящий гид во время экскурсионной программы</w:t>
      </w:r>
    </w:p>
    <w:p xmlns:wp14="http://schemas.microsoft.com/office/word/2010/wordml" w:rsidR="008A290D" w:rsidP="008A290D" w:rsidRDefault="008A290D" w14:paraId="02EB378F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2036809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Дополнительно оплачивается:</w:t>
      </w:r>
    </w:p>
    <w:p xmlns:wp14="http://schemas.microsoft.com/office/word/2010/wordml" w:rsidRPr="008A290D" w:rsidR="008A290D" w:rsidP="008A290D" w:rsidRDefault="008A290D" w14:paraId="5F489C3C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Международные авиаперелёты</w:t>
      </w:r>
    </w:p>
    <w:p xmlns:wp14="http://schemas.microsoft.com/office/word/2010/wordml" w:rsidRPr="008A290D" w:rsidR="008A290D" w:rsidP="008A290D" w:rsidRDefault="008A290D" w14:paraId="1E287392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Внутренние авиаперелёты</w:t>
      </w:r>
    </w:p>
    <w:p xmlns:wp14="http://schemas.microsoft.com/office/word/2010/wordml" w:rsidRPr="008A290D" w:rsidR="008A290D" w:rsidP="008A290D" w:rsidRDefault="008A290D" w14:paraId="338283CC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proofErr w:type="spellStart"/>
      <w:r w:rsidRPr="008A290D">
        <w:rPr>
          <w:rFonts w:eastAsia="Times New Roman" w:cstheme="minorHAnsi"/>
          <w:lang w:eastAsia="ru-RU"/>
        </w:rPr>
        <w:t>Медстраховка</w:t>
      </w:r>
      <w:proofErr w:type="spellEnd"/>
    </w:p>
    <w:p xmlns:wp14="http://schemas.microsoft.com/office/word/2010/wordml" w:rsidRPr="008A290D" w:rsidR="008A290D" w:rsidP="008A290D" w:rsidRDefault="008A290D" w14:paraId="301C70A5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Страховка от невыезда (по желанию)</w:t>
      </w:r>
    </w:p>
    <w:p xmlns:wp14="http://schemas.microsoft.com/office/word/2010/wordml" w:rsidR="008A290D" w:rsidP="008A290D" w:rsidRDefault="008A290D" w14:paraId="6A05A809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672858A4" wp14:textId="77777777">
      <w:pPr>
        <w:spacing w:after="0" w:line="240" w:lineRule="auto"/>
        <w:jc w:val="center"/>
        <w:rPr>
          <w:rFonts w:cstheme="minorHAnsi"/>
          <w:b/>
        </w:rPr>
      </w:pPr>
      <w:r w:rsidRPr="008A290D">
        <w:rPr>
          <w:rFonts w:cstheme="minorHAnsi"/>
          <w:b/>
        </w:rPr>
        <w:t>ПРОГРАММА ТУРА</w:t>
      </w:r>
    </w:p>
    <w:p xmlns:wp14="http://schemas.microsoft.com/office/word/2010/wordml" w:rsidRPr="008A290D" w:rsidR="008A290D" w:rsidP="008A290D" w:rsidRDefault="008A290D" w14:paraId="1CB0FABC" wp14:textId="77777777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>1 ДЕНЬ</w:t>
      </w:r>
    </w:p>
    <w:p xmlns:wp14="http://schemas.microsoft.com/office/word/2010/wordml" w:rsidRPr="008A290D" w:rsidR="008A290D" w:rsidP="008A290D" w:rsidRDefault="008A290D" w14:paraId="68C35EB8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Добро пожаловать в ЮАР - отдых на Берегу Атлантики</w:t>
      </w:r>
    </w:p>
    <w:p xmlns:wp14="http://schemas.microsoft.com/office/word/2010/wordml" w:rsidRPr="008A290D" w:rsidR="008A290D" w:rsidP="008A290D" w:rsidRDefault="008A290D" w14:paraId="4129C6BB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Прилет в Кейптаун. После прохождения всех визовых и таможенных формальностей вас тепло встречает представитель компании. Трансфер из аэропорта в отель и поселение. Ознакомление с программой тура.</w:t>
      </w:r>
    </w:p>
    <w:p xmlns:wp14="http://schemas.microsoft.com/office/word/2010/wordml" w:rsidRPr="008A290D" w:rsidR="008A290D" w:rsidP="008A290D" w:rsidRDefault="008A290D" w14:paraId="1590A783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Отдых после перелета в городе на мысе Доброй Надежды</w:t>
      </w:r>
    </w:p>
    <w:p xmlns:wp14="http://schemas.microsoft.com/office/word/2010/wordml" w:rsidR="008A290D" w:rsidP="008A290D" w:rsidRDefault="008A290D" w14:paraId="5A39BBE3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695E1766" wp14:textId="77777777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 xml:space="preserve">2 ДЕНЬ </w:t>
      </w:r>
    </w:p>
    <w:p xmlns:wp14="http://schemas.microsoft.com/office/word/2010/wordml" w:rsidRPr="008A290D" w:rsidR="008A290D" w:rsidP="008A290D" w:rsidRDefault="008A290D" w14:paraId="32AA540E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 xml:space="preserve">Экскурсия к Мысу Доброй Надежды - Мемориал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Родса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De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Beers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Пляж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Мюйзенберг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Саймонстаун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Пингвины - Рыбный Ресторан - Бабуины - Мыс Доброй Надежды - Маяк - Слияние 2-х Океанов</w:t>
      </w:r>
    </w:p>
    <w:p xmlns:wp14="http://schemas.microsoft.com/office/word/2010/wordml" w:rsidRPr="008A290D" w:rsidR="008A290D" w:rsidP="008A290D" w:rsidRDefault="008A290D" w14:paraId="4187AAC8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Завтрак в отеле. </w:t>
      </w:r>
    </w:p>
    <w:p xmlns:wp14="http://schemas.microsoft.com/office/word/2010/wordml" w:rsidRPr="008A290D" w:rsidR="008A290D" w:rsidP="008A290D" w:rsidRDefault="008A290D" w14:paraId="339650B9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Наша экскурсия к мысу Доброй Надежды начинается с посещения красивейшей смотровой площадки Кейптауна и знаменитого исторического места Мемориала </w:t>
      </w:r>
      <w:proofErr w:type="spellStart"/>
      <w:r w:rsidRPr="008A290D">
        <w:rPr>
          <w:rFonts w:eastAsia="Times New Roman" w:cstheme="minorHAnsi"/>
          <w:lang w:eastAsia="ru-RU"/>
        </w:rPr>
        <w:t>Родса</w:t>
      </w:r>
      <w:proofErr w:type="spellEnd"/>
      <w:r w:rsidRPr="008A290D">
        <w:rPr>
          <w:rFonts w:eastAsia="Times New Roman" w:cstheme="minorHAnsi"/>
          <w:lang w:eastAsia="ru-RU"/>
        </w:rPr>
        <w:t xml:space="preserve">. Основатель алмазной компании </w:t>
      </w:r>
      <w:proofErr w:type="spellStart"/>
      <w:r w:rsidRPr="008A290D">
        <w:rPr>
          <w:rFonts w:eastAsia="Times New Roman" w:cstheme="minorHAnsi"/>
          <w:lang w:eastAsia="ru-RU"/>
        </w:rPr>
        <w:t>De</w:t>
      </w:r>
      <w:proofErr w:type="spellEnd"/>
      <w:r w:rsidRPr="008A290D">
        <w:rPr>
          <w:rFonts w:eastAsia="Times New Roman" w:cstheme="minorHAnsi"/>
          <w:lang w:eastAsia="ru-RU"/>
        </w:rPr>
        <w:t xml:space="preserve"> </w:t>
      </w:r>
      <w:proofErr w:type="spellStart"/>
      <w:r w:rsidRPr="008A290D">
        <w:rPr>
          <w:rFonts w:eastAsia="Times New Roman" w:cstheme="minorHAnsi"/>
          <w:lang w:eastAsia="ru-RU"/>
        </w:rPr>
        <w:t>Beers</w:t>
      </w:r>
      <w:proofErr w:type="spellEnd"/>
      <w:r w:rsidRPr="008A290D">
        <w:rPr>
          <w:rFonts w:eastAsia="Times New Roman" w:cstheme="minorHAnsi"/>
          <w:lang w:eastAsia="ru-RU"/>
        </w:rPr>
        <w:t xml:space="preserve"> и премьер-министр Капской колонии, </w:t>
      </w:r>
      <w:proofErr w:type="spellStart"/>
      <w:r w:rsidRPr="008A290D">
        <w:rPr>
          <w:rFonts w:eastAsia="Times New Roman" w:cstheme="minorHAnsi"/>
          <w:lang w:eastAsia="ru-RU"/>
        </w:rPr>
        <w:t>Сесиль</w:t>
      </w:r>
      <w:proofErr w:type="spellEnd"/>
      <w:r w:rsidRPr="008A290D">
        <w:rPr>
          <w:rFonts w:eastAsia="Times New Roman" w:cstheme="minorHAnsi"/>
          <w:lang w:eastAsia="ru-RU"/>
        </w:rPr>
        <w:t xml:space="preserve"> Джон </w:t>
      </w:r>
      <w:proofErr w:type="spellStart"/>
      <w:r w:rsidRPr="008A290D">
        <w:rPr>
          <w:rFonts w:eastAsia="Times New Roman" w:cstheme="minorHAnsi"/>
          <w:lang w:eastAsia="ru-RU"/>
        </w:rPr>
        <w:t>Родс</w:t>
      </w:r>
      <w:proofErr w:type="spellEnd"/>
      <w:r w:rsidRPr="008A290D">
        <w:rPr>
          <w:rFonts w:eastAsia="Times New Roman" w:cstheme="minorHAnsi"/>
          <w:lang w:eastAsia="ru-RU"/>
        </w:rPr>
        <w:t xml:space="preserve"> мечтал расширить владения британской империи от Кейптауна до Каира. Немножко познакомившись с историей, мы отправляемся в королевство африканских пингвинов, через один из знаменитейших пляжей Кейптауна. Желающие смогут поплескаться рядом с этими забавными птицами. Подружившись с маленькими друзьями, мы продолжаем наш путь на «край света». Следующая остановка - рыбный ресторан! Здесь мы будем пробовать с вами </w:t>
      </w:r>
      <w:proofErr w:type="spellStart"/>
      <w:r w:rsidRPr="008A290D">
        <w:rPr>
          <w:rFonts w:eastAsia="Times New Roman" w:cstheme="minorHAnsi"/>
          <w:lang w:eastAsia="ru-RU"/>
        </w:rPr>
        <w:t>свежайшие</w:t>
      </w:r>
      <w:proofErr w:type="spellEnd"/>
      <w:r w:rsidRPr="008A290D">
        <w:rPr>
          <w:rFonts w:eastAsia="Times New Roman" w:cstheme="minorHAnsi"/>
          <w:lang w:eastAsia="ru-RU"/>
        </w:rPr>
        <w:t xml:space="preserve"> океанские деликатесы (оплачивается самостоятельно). Хорошо отдохнув, мы покидаем цивилизацию, и въезжаем в национальный заповедник мыса Доброй Надежды, на тер</w:t>
      </w:r>
      <w:r w:rsidR="00F42451">
        <w:rPr>
          <w:rFonts w:eastAsia="Times New Roman" w:cstheme="minorHAnsi"/>
          <w:lang w:eastAsia="ru-RU"/>
        </w:rPr>
        <w:t>р</w:t>
      </w:r>
      <w:r w:rsidRPr="008A290D">
        <w:rPr>
          <w:rFonts w:eastAsia="Times New Roman" w:cstheme="minorHAnsi"/>
          <w:lang w:eastAsia="ru-RU"/>
        </w:rPr>
        <w:t>иторию капских бабуинов и страусов. Нетронутая природа удивит вас своим разнообразием животного мира. Здесь, на «краю земли» у знаменитой таблички, мы сделаем груп</w:t>
      </w:r>
      <w:r w:rsidR="00F42451">
        <w:rPr>
          <w:rFonts w:eastAsia="Times New Roman" w:cstheme="minorHAnsi"/>
          <w:lang w:eastAsia="ru-RU"/>
        </w:rPr>
        <w:t>п</w:t>
      </w:r>
      <w:bookmarkStart w:name="_GoBack" w:id="0"/>
      <w:bookmarkEnd w:id="0"/>
      <w:r w:rsidRPr="008A290D">
        <w:rPr>
          <w:rFonts w:eastAsia="Times New Roman" w:cstheme="minorHAnsi"/>
          <w:lang w:eastAsia="ru-RU"/>
        </w:rPr>
        <w:t>овую фотографию на долгую-долгую память об этом уникальном путешествии. А впереди нас ждет исторический маяк, где вы сможете созерцать уникальное слияние 2-х океанов. </w:t>
      </w:r>
    </w:p>
    <w:p xmlns:wp14="http://schemas.microsoft.com/office/word/2010/wordml" w:rsidRPr="008A290D" w:rsidR="008A290D" w:rsidP="008A290D" w:rsidRDefault="008A290D" w14:paraId="5BBA16C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По завершению тура - трансфер в отель и отдых у подножия Столовой горы в </w:t>
      </w:r>
      <w:r w:rsidRPr="008A290D" w:rsidR="00F42451">
        <w:rPr>
          <w:rFonts w:eastAsia="Times New Roman" w:cstheme="minorHAnsi"/>
          <w:lang w:eastAsia="ru-RU"/>
        </w:rPr>
        <w:t>обворожительном</w:t>
      </w:r>
      <w:r w:rsidRPr="008A290D">
        <w:rPr>
          <w:rFonts w:eastAsia="Times New Roman" w:cstheme="minorHAnsi"/>
          <w:lang w:eastAsia="ru-RU"/>
        </w:rPr>
        <w:t xml:space="preserve"> Кейптауне.</w:t>
      </w:r>
    </w:p>
    <w:p xmlns:wp14="http://schemas.microsoft.com/office/word/2010/wordml" w:rsidR="008A290D" w:rsidP="008A290D" w:rsidRDefault="008A290D" w14:paraId="41C8F396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2AA3A719" wp14:textId="77777777">
      <w:pPr>
        <w:spacing w:after="0" w:line="240" w:lineRule="auto"/>
        <w:rPr>
          <w:rFonts w:cstheme="minorHAnsi"/>
          <w:b/>
        </w:rPr>
      </w:pPr>
      <w:r w:rsidRPr="17B80CF4" w:rsidR="008A290D">
        <w:rPr>
          <w:rFonts w:cs="Calibri" w:cstheme="minorAscii"/>
          <w:b w:val="1"/>
          <w:bCs w:val="1"/>
        </w:rPr>
        <w:t>3 ДЕНЬ</w:t>
      </w:r>
    </w:p>
    <w:p w:rsidR="5B255904" w:rsidP="17B80CF4" w:rsidRDefault="5B255904" w14:paraId="11A1FF1A" w14:textId="59CB0BAB">
      <w:pPr>
        <w:pStyle w:val="a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7B80CF4" w:rsidR="5B25590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Экскурсия по Кейптауну - Столовая Гора - Малый Ботанический Сад – Мастер класс по драгоценным камням и Мир Бриллиантов - Лобстеры и Устрицы - Набережная Виктории и Альфреда</w:t>
      </w:r>
      <w:r>
        <w:br/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>Затрак</w:t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 отеле.</w:t>
      </w:r>
    </w:p>
    <w:p w:rsidR="5B255904" w:rsidP="17B80CF4" w:rsidRDefault="5B255904" w14:paraId="2A8AAABF" w14:textId="7D8261D4">
      <w:pPr>
        <w:pStyle w:val="a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>Встреча с гидом и начало тура по старинному Кейптауну.</w:t>
      </w:r>
    </w:p>
    <w:p w:rsidR="5B255904" w:rsidP="17B80CF4" w:rsidRDefault="5B255904" w14:paraId="13DE5166" w14:textId="3F9D7F94">
      <w:pPr>
        <w:pStyle w:val="a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Экскурсия к Столовой горе, где вы сможете подняться на ее вершину по канатной дороге (оплачивается самостоятельно) и Сигнальному холму откуда виднеется знаменитый остров Роббен. </w:t>
      </w:r>
      <w:r>
        <w:br/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В продолжении Вас ожидает интереснейший и познавательный мастер-класс по драгоценным камням с известнейшими </w:t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>гемологами</w:t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ЮАР и отворит двери в их тайну. Вы сможете увидеть технологию обработки алмазов, в живую потрогать камни различных размеров и видов огранки, готовые изделия из бриллиантов и танзанитов в белом и желтом золоте, или в платине. По окончанию мастер класса вы не только </w:t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>приобрете</w:t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ценнейшие знания в области определения качества и стоимости камней на мировом рынке, но также получите памятные подарки и сертификат участника.</w:t>
      </w:r>
    </w:p>
    <w:p w:rsidR="5B255904" w:rsidP="17B80CF4" w:rsidRDefault="5B255904" w14:paraId="61800471" w14:textId="1B9F7436">
      <w:pPr>
        <w:pStyle w:val="a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желанию будет предоставлена уникальная возможность приобрести в подарок драгоценные </w:t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>комни</w:t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или приглянувшиеся ювелирные изделия.  </w:t>
      </w:r>
      <w:r>
        <w:br/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>А на обед у нас заказан зал в колоритном рыбном ресторане, где вы сможете насладиться вкуснейшими лобстерами и устрицами (оплачивается самостоятельно).</w:t>
      </w:r>
      <w:r>
        <w:br/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>Продолжение экскурсии в красивейшем малом ботаническом саду и на набережной Виктории и Альфреда.</w:t>
      </w:r>
      <w:r>
        <w:br/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завершению тура - трансфер в отель и отдых у подножия Столовой горы в </w:t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>обворажительном</w:t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Кейптауне. </w:t>
      </w:r>
      <w:r>
        <w:br/>
      </w:r>
      <w:r w:rsidRPr="17B80CF4" w:rsidR="5B255904">
        <w:rPr>
          <w:rFonts w:ascii="Calibri" w:hAnsi="Calibri" w:eastAsia="Calibri" w:cs="Calibri"/>
          <w:noProof w:val="0"/>
          <w:sz w:val="22"/>
          <w:szCs w:val="22"/>
          <w:lang w:val="ru-RU"/>
        </w:rPr>
        <w:t>Дополнительно предлагается вертолетная прогулка над Капским полуостровом и мысом Доброй Надежды</w:t>
      </w:r>
    </w:p>
    <w:p xmlns:wp14="http://schemas.microsoft.com/office/word/2010/wordml" w:rsidR="008A290D" w:rsidP="008A290D" w:rsidRDefault="008A290D" w14:paraId="72A3D3EC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="008A290D" w:rsidP="17B80CF4" w:rsidRDefault="008A290D" w14:paraId="450F5B0B" wp14:textId="5E8697E7">
      <w:pPr>
        <w:pStyle w:val="a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7B80CF4" w:rsidR="008A290D">
        <w:rPr>
          <w:rFonts w:cs="Calibri" w:cstheme="minorAscii"/>
          <w:b w:val="1"/>
          <w:bCs w:val="1"/>
        </w:rPr>
        <w:t xml:space="preserve">4 ДЕНЬ </w:t>
      </w:r>
      <w:r>
        <w:br/>
      </w:r>
      <w:r w:rsidRPr="17B80CF4" w:rsidR="029C5DD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Экскурсия по Винной Провинции - Горы </w:t>
      </w:r>
      <w:r w:rsidRPr="17B80CF4" w:rsidR="029C5DD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Саймонсберг</w:t>
      </w:r>
      <w:r w:rsidRPr="17B80CF4" w:rsidR="029C5DD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 - Дегустация Вина и Мастер Класс Сомелье - Африканский Эрмитаж - Старинная Винная Ферма - Обед в Колониальном Стиле - Маленький Версаль</w:t>
      </w:r>
      <w:r>
        <w:br/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>В этот день вы будете очарованы прелестью и красотой Винной Провинции. Наше путешествие наполнится чудесными впечатлениями от экскурсий по красивейшим фермам этого региона. Во время тура мы наслаждаемся превосходными пейзажами полуострова.</w:t>
      </w:r>
      <w:r>
        <w:br/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Вас ожидает уникальный мастер класс сомелье во время дегустаций ароматных и освежающих белых вин, незабываемых и редких красных вин и коллекционных </w:t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>южно-африканских</w:t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блендов стиля бордо. Мы гарантируем, что по окончанию этого тура Вы сможете разбираться в широком разнообразии вин мира и Вы с уверенностью сможете блистать среди искушенных винных гурманов любой страны.</w:t>
      </w:r>
      <w:r>
        <w:br/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Наш путь пролегает через красивейшие старинные города </w:t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>Стелленбош</w:t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 Сомерсет Вест. Во время обеда в элитном ресторане вы сможете попробовать различные экзотические деликатесы (оплачивается самостоятельно).</w:t>
      </w:r>
      <w:r>
        <w:br/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завершению тура - трансфер в отель и отдых у подножия Столовой горы в </w:t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>обворажительном</w:t>
      </w:r>
      <w:r w:rsidRPr="17B80CF4" w:rsidR="029C5DD0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Кейптауне.</w:t>
      </w:r>
    </w:p>
    <w:p xmlns:wp14="http://schemas.microsoft.com/office/word/2010/wordml" w:rsidR="008A290D" w:rsidP="17B80CF4" w:rsidRDefault="008A290D" w14:paraId="0D0B940D" wp14:textId="4A93AA66">
      <w:pPr>
        <w:pStyle w:val="a"/>
        <w:spacing w:after="0" w:line="240" w:lineRule="auto"/>
        <w:rPr>
          <w:rFonts w:eastAsia="Times New Roman" w:cs="Calibri" w:cstheme="minorAscii"/>
          <w:lang w:eastAsia="ru-RU"/>
        </w:rPr>
      </w:pPr>
    </w:p>
    <w:p xmlns:wp14="http://schemas.microsoft.com/office/word/2010/wordml" w:rsidRPr="008A290D" w:rsidR="008A290D" w:rsidP="17B80CF4" w:rsidRDefault="008A290D" w14:paraId="60061E4C" wp14:textId="30F03B7F">
      <w:pPr>
        <w:spacing w:before="240" w:beforeAutospacing="off" w:after="240" w:afterAutospacing="off" w:line="240" w:lineRule="auto"/>
        <w:rPr>
          <w:rFonts w:cs="Calibri" w:cstheme="minorAscii"/>
          <w:b w:val="1"/>
          <w:bCs w:val="1"/>
        </w:rPr>
      </w:pPr>
      <w:r w:rsidRPr="17B80CF4" w:rsidR="008A290D">
        <w:rPr>
          <w:rFonts w:cs="Calibri" w:cstheme="minorAscii"/>
          <w:b w:val="1"/>
          <w:bCs w:val="1"/>
        </w:rPr>
        <w:t>5 ДЕНЬ</w:t>
      </w:r>
      <w:r>
        <w:br/>
      </w:r>
      <w:r w:rsidRPr="17B80CF4" w:rsidR="7F36818C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17B80CF4" w:rsidR="7F36818C">
        <w:rPr>
          <w:rFonts w:ascii="Calibri" w:hAnsi="Calibri" w:eastAsia="Calibri" w:cs="Calibri"/>
          <w:noProof w:val="0"/>
          <w:sz w:val="22"/>
          <w:szCs w:val="22"/>
          <w:lang w:val="ru-RU"/>
        </w:rPr>
        <w:t>Свободный день для отдыха и экзотических экскурсий.</w:t>
      </w:r>
      <w:r>
        <w:br/>
      </w:r>
      <w:r w:rsidRPr="17B80CF4" w:rsidR="7F36818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Дополнительно предлагается экскурсия «Акулье Сафари» - океанский круиз с наблюдением или дайвингом в клетке к Большим Белым Акулам. Экскурсия на целый день с завтраком по прибытию в </w:t>
      </w:r>
      <w:r w:rsidRPr="17B80CF4" w:rsidR="7F36818C">
        <w:rPr>
          <w:rFonts w:ascii="Calibri" w:hAnsi="Calibri" w:eastAsia="Calibri" w:cs="Calibri"/>
          <w:noProof w:val="0"/>
          <w:sz w:val="22"/>
          <w:szCs w:val="22"/>
          <w:lang w:val="ru-RU"/>
        </w:rPr>
        <w:t>Гансбай</w:t>
      </w:r>
      <w:r w:rsidRPr="17B80CF4" w:rsidR="7F36818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 легким обедом по окончанию круиза.</w:t>
      </w:r>
      <w:r>
        <w:br/>
      </w:r>
      <w:r w:rsidRPr="17B80CF4" w:rsidR="7F36818C">
        <w:rPr>
          <w:rFonts w:ascii="Calibri" w:hAnsi="Calibri" w:eastAsia="Calibri" w:cs="Calibri"/>
          <w:noProof w:val="0"/>
          <w:sz w:val="22"/>
          <w:szCs w:val="22"/>
          <w:lang w:val="ru-RU"/>
        </w:rPr>
        <w:t>Дополнительно предлагается экскурсия «Африканское Сафари» - посещение колоритного Сафари-парка с наблюдением за африканскими животными, и отдыхом на природе с купанием. Тур на целый день с завтраком по прибытию в парк и легким обедом по окончанию сафари.</w:t>
      </w:r>
    </w:p>
    <w:p xmlns:wp14="http://schemas.microsoft.com/office/word/2010/wordml" w:rsidR="008A290D" w:rsidP="17B80CF4" w:rsidRDefault="008A290D" w14:paraId="15021943" wp14:textId="1C076608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7B80CF4" w:rsidR="23B9FD18">
        <w:rPr>
          <w:rFonts w:cs="Calibri" w:cstheme="minorAscii"/>
          <w:b w:val="1"/>
          <w:bCs w:val="1"/>
        </w:rPr>
        <w:t>6</w:t>
      </w:r>
      <w:r w:rsidRPr="17B80CF4" w:rsidR="008A290D">
        <w:rPr>
          <w:rFonts w:cs="Calibri" w:cstheme="minorAscii"/>
          <w:b w:val="1"/>
          <w:bCs w:val="1"/>
        </w:rPr>
        <w:t xml:space="preserve"> ДЕНЬ</w:t>
      </w:r>
      <w:r>
        <w:br/>
      </w:r>
      <w:r w:rsidRPr="17B80CF4" w:rsidR="2B3F786F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Завтрак в отеле. </w:t>
      </w:r>
      <w:r>
        <w:br/>
      </w:r>
      <w:r w:rsidRPr="17B80CF4" w:rsidR="2B3F786F">
        <w:rPr>
          <w:rFonts w:ascii="Calibri" w:hAnsi="Calibri" w:eastAsia="Calibri" w:cs="Calibri"/>
          <w:noProof w:val="0"/>
          <w:sz w:val="22"/>
          <w:szCs w:val="22"/>
          <w:lang w:val="ru-RU"/>
        </w:rPr>
        <w:t>Наступил завершающий день вашего экзотического отдыха в ЮАР. Пора упаковывать чемоданы и готовиться к отлету домой. После выписки из уютного отеля - быстрый трансфер в аэропорт Кейптауна.</w:t>
      </w:r>
      <w:r>
        <w:br/>
      </w:r>
      <w:r w:rsidRPr="17B80CF4" w:rsidR="2B3F786F">
        <w:rPr>
          <w:rFonts w:ascii="Calibri" w:hAnsi="Calibri" w:eastAsia="Calibri" w:cs="Calibri"/>
          <w:noProof w:val="0"/>
          <w:sz w:val="22"/>
          <w:szCs w:val="22"/>
          <w:lang w:val="ru-RU"/>
        </w:rPr>
        <w:t>В международном терминале,</w:t>
      </w:r>
      <w:r w:rsidRPr="17B80CF4" w:rsidR="2B3F786F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вы сможете докупить приглянувшиеся вам сувениры и африканские товары, красочные открытки и туристическую литературу.</w:t>
      </w:r>
    </w:p>
    <w:p xmlns:wp14="http://schemas.microsoft.com/office/word/2010/wordml" w:rsidR="008A290D" w:rsidP="17B80CF4" w:rsidRDefault="008A290D" w14:paraId="4B94D5A5" wp14:textId="7BEED85F">
      <w:pPr>
        <w:pStyle w:val="a"/>
        <w:spacing w:after="0" w:line="240" w:lineRule="auto"/>
        <w:rPr>
          <w:rFonts w:cs="Calibri" w:cstheme="minorAscii"/>
          <w:b w:val="1"/>
          <w:bCs w:val="1"/>
          <w:lang w:eastAsia="ru-RU"/>
        </w:rPr>
      </w:pPr>
    </w:p>
    <w:p xmlns:wp14="http://schemas.microsoft.com/office/word/2010/wordml" w:rsidRPr="008A290D" w:rsidR="008A290D" w:rsidP="008A290D" w:rsidRDefault="008A290D" w14:paraId="0699D79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Стоимость тура на человека:</w:t>
      </w: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800"/>
        <w:gridCol w:w="1556"/>
        <w:gridCol w:w="2423"/>
        <w:gridCol w:w="2521"/>
      </w:tblGrid>
      <w:tr xmlns:wp14="http://schemas.microsoft.com/office/word/2010/wordml" w:rsidRPr="008A290D" w:rsidR="008A290D" w:rsidTr="17B80CF4" w14:paraId="1E7EBB9C" wp14:textId="77777777">
        <w:trPr>
          <w:trHeight w:val="270"/>
        </w:trPr>
        <w:tc>
          <w:tcPr>
            <w:tcW w:w="10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546E74C6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даты туров</w:t>
            </w:r>
          </w:p>
        </w:tc>
        <w:tc>
          <w:tcPr>
            <w:tcW w:w="38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695773B4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отель</w:t>
            </w:r>
          </w:p>
        </w:tc>
        <w:tc>
          <w:tcPr>
            <w:tcW w:w="311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4E1F207D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размещение</w:t>
            </w:r>
          </w:p>
        </w:tc>
      </w:tr>
      <w:tr xmlns:wp14="http://schemas.microsoft.com/office/word/2010/wordml" w:rsidRPr="008A290D" w:rsidR="008A290D" w:rsidTr="17B80CF4" w14:paraId="4B970BB6" wp14:textId="77777777">
        <w:trPr>
          <w:trHeight w:val="2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3DEEC66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3656B9AB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147A9B6E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1-но местное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0FE22983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2-х местное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795D95C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ребёнок до 12 лет</w:t>
            </w:r>
          </w:p>
        </w:tc>
      </w:tr>
      <w:tr xmlns:wp14="http://schemas.microsoft.com/office/word/2010/wordml" w:rsidRPr="008A290D" w:rsidR="008A290D" w:rsidTr="17B80CF4" w14:paraId="00A50669" wp14:textId="77777777">
        <w:trPr>
          <w:trHeight w:val="270"/>
        </w:trPr>
        <w:tc>
          <w:tcPr>
            <w:tcW w:w="10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15E0600F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еженедельно по воскресеньям</w:t>
            </w:r>
          </w:p>
        </w:tc>
        <w:tc>
          <w:tcPr>
            <w:tcW w:w="3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66214DD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3*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7B80CF4" w:rsidRDefault="008A290D" w14:paraId="5B35E5F5" wp14:textId="5996E0CB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7B80CF4" w:rsidR="51BAB915">
              <w:rPr>
                <w:rFonts w:eastAsia="Times New Roman" w:cs="Calibri" w:cstheme="minorAscii"/>
                <w:lang w:eastAsia="ru-RU"/>
              </w:rPr>
              <w:t>1630</w:t>
            </w: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17B80CF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7B80CF4" w:rsidRDefault="008A290D" w14:paraId="61405D46" wp14:textId="3E1D7A65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7B80CF4" w:rsidR="2210EF20">
              <w:rPr>
                <w:rFonts w:eastAsia="Times New Roman" w:cs="Calibri" w:cstheme="minorAscii"/>
                <w:lang w:eastAsia="ru-RU"/>
              </w:rPr>
              <w:t>1</w:t>
            </w:r>
            <w:r w:rsidRPr="17B80CF4" w:rsidR="46F7E7DF">
              <w:rPr>
                <w:rFonts w:eastAsia="Times New Roman" w:cs="Calibri" w:cstheme="minorAscii"/>
                <w:lang w:eastAsia="ru-RU"/>
              </w:rPr>
              <w:t>06</w:t>
            </w:r>
            <w:r w:rsidRPr="17B80CF4" w:rsidR="151773C0">
              <w:rPr>
                <w:rFonts w:eastAsia="Times New Roman" w:cs="Calibri" w:cstheme="minorAscii"/>
                <w:lang w:eastAsia="ru-RU"/>
              </w:rPr>
              <w:t>0</w:t>
            </w:r>
            <w:r w:rsidRPr="17B80CF4" w:rsidR="374A77D1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17B80CF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7B80CF4" w:rsidRDefault="008A290D" w14:paraId="0A153D85" wp14:textId="6DA190CE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7B80CF4" w:rsidR="16EA86A8">
              <w:rPr>
                <w:rFonts w:eastAsia="Times New Roman" w:cs="Calibri" w:cstheme="minorAscii"/>
                <w:lang w:eastAsia="ru-RU"/>
              </w:rPr>
              <w:t>930</w:t>
            </w:r>
            <w:r w:rsidRPr="17B80CF4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</w:tr>
      <w:tr xmlns:wp14="http://schemas.microsoft.com/office/word/2010/wordml" w:rsidRPr="008A290D" w:rsidR="008A290D" w:rsidTr="17B80CF4" w14:paraId="1C2A4212" wp14:textId="77777777">
        <w:trPr>
          <w:trHeight w:val="24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45FB0818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0DF185A8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4*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7B80CF4" w:rsidRDefault="008A290D" w14:paraId="6B8FE40D" wp14:textId="1AA46FE8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7B80CF4" w:rsidR="4872CDD9">
              <w:rPr>
                <w:rFonts w:eastAsia="Times New Roman" w:cs="Calibri" w:cstheme="minorAscii"/>
                <w:lang w:eastAsia="ru-RU"/>
              </w:rPr>
              <w:t>232</w:t>
            </w:r>
            <w:r w:rsidRPr="17B80CF4" w:rsidR="002EF4A9">
              <w:rPr>
                <w:rFonts w:eastAsia="Times New Roman" w:cs="Calibri" w:cstheme="minorAscii"/>
                <w:lang w:eastAsia="ru-RU"/>
              </w:rPr>
              <w:t>0</w:t>
            </w: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 USD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7B80CF4" w:rsidRDefault="008A290D" w14:paraId="7478B12D" wp14:textId="20F93D5D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7B80CF4" w:rsidR="789D3FF4">
              <w:rPr>
                <w:rFonts w:eastAsia="Times New Roman" w:cs="Calibri" w:cstheme="minorAscii"/>
                <w:lang w:eastAsia="ru-RU"/>
              </w:rPr>
              <w:t>1435</w:t>
            </w: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 USD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7B80CF4" w:rsidRDefault="008A290D" w14:paraId="7608DFF1" wp14:textId="147D4F2D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7B80CF4" w:rsidR="4DC1C000">
              <w:rPr>
                <w:rFonts w:eastAsia="Times New Roman" w:cs="Calibri" w:cstheme="minorAscii"/>
                <w:lang w:eastAsia="ru-RU"/>
              </w:rPr>
              <w:t>1265</w:t>
            </w: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 USD</w:t>
            </w:r>
          </w:p>
        </w:tc>
      </w:tr>
      <w:tr xmlns:wp14="http://schemas.microsoft.com/office/word/2010/wordml" w:rsidRPr="008A290D" w:rsidR="008A290D" w:rsidTr="17B80CF4" w14:paraId="085B74CA" wp14:textId="77777777">
        <w:trPr>
          <w:trHeight w:val="2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049F31CB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63896FD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5*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161B7E9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под запрос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7B80CF4" w:rsidRDefault="008A290D" w14:paraId="33486E0C" wp14:textId="1848F24B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7B80CF4" w:rsidR="6D3B2D86">
              <w:rPr>
                <w:rFonts w:eastAsia="Times New Roman" w:cs="Calibri" w:cstheme="minorAscii"/>
                <w:lang w:eastAsia="ru-RU"/>
              </w:rPr>
              <w:t>1595</w:t>
            </w:r>
            <w:r w:rsidRPr="17B80CF4" w:rsidR="008A290D">
              <w:rPr>
                <w:rFonts w:eastAsia="Times New Roman" w:cs="Calibri" w:cstheme="minorAscii"/>
                <w:lang w:eastAsia="ru-RU"/>
              </w:rPr>
              <w:t xml:space="preserve"> USD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7B80CF4" w:rsidRDefault="008A290D" w14:paraId="3FA2B2A0" wp14:textId="08D6C63C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7B80CF4" w:rsidR="39B27AAF">
              <w:rPr>
                <w:rFonts w:eastAsia="Times New Roman" w:cs="Calibri" w:cstheme="minorAscii"/>
                <w:lang w:eastAsia="ru-RU"/>
              </w:rPr>
              <w:t>от 1405 USD</w:t>
            </w:r>
          </w:p>
        </w:tc>
      </w:tr>
    </w:tbl>
    <w:p xmlns:wp14="http://schemas.microsoft.com/office/word/2010/wordml" w:rsidR="008A290D" w:rsidP="008A290D" w:rsidRDefault="008A290D" w14:paraId="53128261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19E18010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В стоимость включено:</w:t>
      </w:r>
    </w:p>
    <w:p xmlns:wp14="http://schemas.microsoft.com/office/word/2010/wordml" w:rsidRPr="008A290D" w:rsidR="008A290D" w:rsidP="17B80CF4" w:rsidRDefault="008A290D" w14:paraId="6BD3D07F" wp14:textId="601B42EE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7B80CF4" w:rsidR="008A290D">
        <w:rPr>
          <w:rFonts w:eastAsia="Times New Roman" w:cs="Calibri" w:cstheme="minorAscii"/>
          <w:lang w:eastAsia="ru-RU"/>
        </w:rPr>
        <w:t>Проживание в отел</w:t>
      </w:r>
      <w:r w:rsidRPr="17B80CF4" w:rsidR="30F281AF">
        <w:rPr>
          <w:rFonts w:eastAsia="Times New Roman" w:cs="Calibri" w:cstheme="minorAscii"/>
          <w:lang w:eastAsia="ru-RU"/>
        </w:rPr>
        <w:t xml:space="preserve">е </w:t>
      </w:r>
      <w:r w:rsidRPr="17B80CF4" w:rsidR="008A290D">
        <w:rPr>
          <w:rFonts w:eastAsia="Times New Roman" w:cs="Calibri" w:cstheme="minorAscii"/>
          <w:lang w:eastAsia="ru-RU"/>
        </w:rPr>
        <w:t>согласно выбранной категории;</w:t>
      </w:r>
    </w:p>
    <w:p xmlns:wp14="http://schemas.microsoft.com/office/word/2010/wordml" w:rsidRPr="008A290D" w:rsidR="008A290D" w:rsidP="008A290D" w:rsidRDefault="008A290D" w14:paraId="663748DC" wp14:textId="77777777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Экскурсии по программе тура;</w:t>
      </w:r>
    </w:p>
    <w:p xmlns:wp14="http://schemas.microsoft.com/office/word/2010/wordml" w:rsidRPr="008A290D" w:rsidR="008A290D" w:rsidP="008A290D" w:rsidRDefault="008A290D" w14:paraId="26C47B45" wp14:textId="77777777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Трансферы по программе тура;</w:t>
      </w:r>
    </w:p>
    <w:p xmlns:wp14="http://schemas.microsoft.com/office/word/2010/wordml" w:rsidRPr="008A290D" w:rsidR="008A290D" w:rsidP="17B80CF4" w:rsidRDefault="008A290D" w14:paraId="5793DB82" wp14:textId="19AABB1F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7B80CF4" w:rsidR="008A290D">
        <w:rPr>
          <w:rFonts w:eastAsia="Times New Roman" w:cs="Calibri" w:cstheme="minorAscii"/>
          <w:lang w:eastAsia="ru-RU"/>
        </w:rPr>
        <w:t xml:space="preserve">Питание: </w:t>
      </w:r>
      <w:r w:rsidRPr="17B80CF4" w:rsidR="004B9280">
        <w:rPr>
          <w:rFonts w:eastAsia="Times New Roman" w:cs="Calibri" w:cstheme="minorAscii"/>
          <w:lang w:eastAsia="ru-RU"/>
        </w:rPr>
        <w:t>5</w:t>
      </w:r>
      <w:r w:rsidRPr="17B80CF4" w:rsidR="008A290D">
        <w:rPr>
          <w:rFonts w:eastAsia="Times New Roman" w:cs="Calibri" w:cstheme="minorAscii"/>
          <w:lang w:eastAsia="ru-RU"/>
        </w:rPr>
        <w:t xml:space="preserve"> завтраков</w:t>
      </w:r>
      <w:r w:rsidRPr="17B80CF4" w:rsidR="008A290D">
        <w:rPr>
          <w:rFonts w:eastAsia="Times New Roman" w:cs="Calibri" w:cstheme="minorAscii"/>
          <w:lang w:eastAsia="ru-RU"/>
        </w:rPr>
        <w:t>;</w:t>
      </w:r>
    </w:p>
    <w:p xmlns:wp14="http://schemas.microsoft.com/office/word/2010/wordml" w:rsidRPr="008A290D" w:rsidR="008A290D" w:rsidP="17B80CF4" w:rsidRDefault="008A290D" w14:paraId="34F14E48" wp14:textId="62355ABB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7B80CF4" w:rsidR="008A290D">
        <w:rPr>
          <w:rFonts w:eastAsia="Times New Roman" w:cs="Calibri" w:cstheme="minorAscii"/>
          <w:lang w:eastAsia="ru-RU"/>
        </w:rPr>
        <w:t>Русскоговорящий гид во время экскурсионной программы</w:t>
      </w:r>
    </w:p>
    <w:p xmlns:wp14="http://schemas.microsoft.com/office/word/2010/wordml" w:rsidRPr="008A290D" w:rsidR="008A290D" w:rsidP="008A290D" w:rsidRDefault="008A290D" w14:paraId="62486C05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4101652C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4B99056E" wp14:textId="77777777">
      <w:pPr>
        <w:spacing w:after="0" w:line="240" w:lineRule="auto"/>
        <w:rPr>
          <w:rFonts w:cstheme="minorHAnsi"/>
        </w:rPr>
      </w:pPr>
    </w:p>
    <w:sectPr w:rsidRPr="008A290D" w:rsidR="008A290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1307"/>
    <w:multiLevelType w:val="multilevel"/>
    <w:tmpl w:val="6FC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82B566F"/>
    <w:multiLevelType w:val="multilevel"/>
    <w:tmpl w:val="3AD45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2">
    <w:nsid w:val="50C147B7"/>
    <w:multiLevelType w:val="multilevel"/>
    <w:tmpl w:val="D2C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3A813D1"/>
    <w:multiLevelType w:val="hybridMultilevel"/>
    <w:tmpl w:val="DB6A0CE4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5B981E69"/>
    <w:multiLevelType w:val="hybridMultilevel"/>
    <w:tmpl w:val="B372B0AC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766A16A5"/>
    <w:multiLevelType w:val="hybridMultilevel"/>
    <w:tmpl w:val="B726D1EA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0D"/>
    <w:rsid w:val="002EF4A9"/>
    <w:rsid w:val="004B9280"/>
    <w:rsid w:val="008A290D"/>
    <w:rsid w:val="00990E6D"/>
    <w:rsid w:val="00ED3751"/>
    <w:rsid w:val="00F42451"/>
    <w:rsid w:val="01CEC364"/>
    <w:rsid w:val="029C5DD0"/>
    <w:rsid w:val="07BFEDF0"/>
    <w:rsid w:val="08140342"/>
    <w:rsid w:val="090669F6"/>
    <w:rsid w:val="0A846417"/>
    <w:rsid w:val="0D59525A"/>
    <w:rsid w:val="0D91913A"/>
    <w:rsid w:val="0F98F9FF"/>
    <w:rsid w:val="1186E1C3"/>
    <w:rsid w:val="134EDAAE"/>
    <w:rsid w:val="135B98E3"/>
    <w:rsid w:val="147C72D9"/>
    <w:rsid w:val="151773C0"/>
    <w:rsid w:val="16EA86A8"/>
    <w:rsid w:val="17B80CF4"/>
    <w:rsid w:val="1A468222"/>
    <w:rsid w:val="1A9FA3E3"/>
    <w:rsid w:val="1BDC2F49"/>
    <w:rsid w:val="1C547B8F"/>
    <w:rsid w:val="1D95C825"/>
    <w:rsid w:val="2210EF20"/>
    <w:rsid w:val="2236A89A"/>
    <w:rsid w:val="232CF076"/>
    <w:rsid w:val="23B9FD18"/>
    <w:rsid w:val="270D3966"/>
    <w:rsid w:val="27EF7022"/>
    <w:rsid w:val="2B3F786F"/>
    <w:rsid w:val="2C1F3EEC"/>
    <w:rsid w:val="2CAC172B"/>
    <w:rsid w:val="2E827235"/>
    <w:rsid w:val="3034ACFA"/>
    <w:rsid w:val="30D0C236"/>
    <w:rsid w:val="30F281AF"/>
    <w:rsid w:val="343B54A6"/>
    <w:rsid w:val="343FBD5E"/>
    <w:rsid w:val="353597EC"/>
    <w:rsid w:val="37370B72"/>
    <w:rsid w:val="374A77D1"/>
    <w:rsid w:val="39B27AAF"/>
    <w:rsid w:val="40A25FEA"/>
    <w:rsid w:val="466594C2"/>
    <w:rsid w:val="46F7E7DF"/>
    <w:rsid w:val="4872CDD9"/>
    <w:rsid w:val="4DC1C000"/>
    <w:rsid w:val="4F7D1D8A"/>
    <w:rsid w:val="5001A883"/>
    <w:rsid w:val="51BAB915"/>
    <w:rsid w:val="51EFE3B1"/>
    <w:rsid w:val="525EAE21"/>
    <w:rsid w:val="5341C095"/>
    <w:rsid w:val="549FB93F"/>
    <w:rsid w:val="5541E661"/>
    <w:rsid w:val="59321220"/>
    <w:rsid w:val="5B255904"/>
    <w:rsid w:val="5CF18C45"/>
    <w:rsid w:val="606D4EA2"/>
    <w:rsid w:val="63C20A34"/>
    <w:rsid w:val="64B43E74"/>
    <w:rsid w:val="69C0A635"/>
    <w:rsid w:val="6D3B2D86"/>
    <w:rsid w:val="6FF72404"/>
    <w:rsid w:val="75658C66"/>
    <w:rsid w:val="778428FF"/>
    <w:rsid w:val="789D3FF4"/>
    <w:rsid w:val="7DEB58F5"/>
    <w:rsid w:val="7DF359A9"/>
    <w:rsid w:val="7F36818C"/>
    <w:rsid w:val="7F81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E387"/>
  <w15:docId w15:val="{F5537269-4EDA-4AE0-809F-E2930C34E7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</dc:creator>
  <lastModifiedBy>Павел Бурмистров</lastModifiedBy>
  <revision>3</revision>
  <dcterms:created xsi:type="dcterms:W3CDTF">2026-03-04T13:40:00.0000000Z</dcterms:created>
  <dcterms:modified xsi:type="dcterms:W3CDTF">2026-03-04T14:53:48.0168543Z</dcterms:modified>
</coreProperties>
</file>